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8E" w:rsidRPr="00B33E8E" w:rsidRDefault="00B33E8E" w:rsidP="00B33E8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B33E8E">
        <w:rPr>
          <w:rFonts w:ascii="Times New Roman" w:hAnsi="Times New Roman" w:cs="Times New Roman"/>
          <w:b/>
          <w:sz w:val="28"/>
          <w:szCs w:val="28"/>
        </w:rPr>
        <w:t>Лабораториялы</w:t>
      </w:r>
      <w:proofErr w:type="spellEnd"/>
      <w:r w:rsidRPr="00B33E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 </w:t>
      </w:r>
      <w:proofErr w:type="gramStart"/>
      <w:r w:rsidRPr="00B33E8E">
        <w:rPr>
          <w:rFonts w:ascii="Times New Roman" w:hAnsi="Times New Roman" w:cs="Times New Roman"/>
          <w:b/>
          <w:sz w:val="28"/>
          <w:szCs w:val="28"/>
          <w:lang w:val="kk-KZ"/>
        </w:rPr>
        <w:t>саба</w:t>
      </w:r>
      <w:proofErr w:type="gramEnd"/>
      <w:r w:rsidRPr="00B33E8E">
        <w:rPr>
          <w:rFonts w:ascii="Times New Roman" w:hAnsi="Times New Roman" w:cs="Times New Roman"/>
          <w:b/>
          <w:sz w:val="28"/>
          <w:szCs w:val="28"/>
          <w:lang w:val="kk-KZ"/>
        </w:rPr>
        <w:t>ққа қосымша тапсырмалар</w:t>
      </w:r>
    </w:p>
    <w:tbl>
      <w:tblPr>
        <w:tblW w:w="9464" w:type="dxa"/>
        <w:tblLook w:val="04A0"/>
      </w:tblPr>
      <w:tblGrid>
        <w:gridCol w:w="9464"/>
      </w:tblGrid>
      <w:tr w:rsidR="00B33E8E" w:rsidRPr="00B33E8E" w:rsidTr="001C4940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8E" w:rsidRPr="00B33E8E" w:rsidRDefault="00B33E8E" w:rsidP="001C494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B33E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Мультимедиалық сауаттылықтың интерактивті контент жасаудағы маңызы.</w:t>
            </w:r>
          </w:p>
        </w:tc>
      </w:tr>
      <w:tr w:rsidR="00B33E8E" w:rsidRPr="00B33E8E" w:rsidTr="001C4940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8E" w:rsidRPr="00B33E8E" w:rsidRDefault="00B33E8E" w:rsidP="001C494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Pr="00B33E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Интерактивті контент жасауда фрилансерлік қызметті пайдаланудың ерекшеліктері.</w:t>
            </w:r>
          </w:p>
        </w:tc>
      </w:tr>
      <w:tr w:rsidR="00B33E8E" w:rsidRPr="00B33E8E" w:rsidTr="001C4940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8E" w:rsidRPr="00B33E8E" w:rsidRDefault="00B33E8E" w:rsidP="001C494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3. </w:t>
            </w:r>
            <w:r w:rsidRPr="00B33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Контент әзірлеуде фейк ақпараттарды тексерудің жолдары мен түрлері.</w:t>
            </w:r>
          </w:p>
        </w:tc>
      </w:tr>
      <w:tr w:rsidR="00B33E8E" w:rsidRPr="00B33E8E" w:rsidTr="001C4940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8E" w:rsidRPr="00B33E8E" w:rsidRDefault="00B33E8E" w:rsidP="001C494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4. </w:t>
            </w:r>
            <w:r w:rsidRPr="00B33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Бейнеқатар, дыбыстық сүйемелдеу және графикалық безендіру әдіс-тәсілдері. </w:t>
            </w:r>
          </w:p>
        </w:tc>
      </w:tr>
      <w:tr w:rsidR="00B33E8E" w:rsidRPr="00B33E8E" w:rsidTr="001C4940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8E" w:rsidRPr="00B33E8E" w:rsidRDefault="00B33E8E" w:rsidP="001C494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5. </w:t>
            </w:r>
            <w:r w:rsidRPr="00B33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Леонид Левковецтің «А</w:t>
            </w:r>
            <w:proofErr w:type="spellStart"/>
            <w:r w:rsidRPr="00B33E8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dobe</w:t>
            </w:r>
            <w:proofErr w:type="spellEnd"/>
            <w:r w:rsidRPr="00B33E8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B33E8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InDesign</w:t>
            </w:r>
            <w:proofErr w:type="spellEnd"/>
            <w:r w:rsidRPr="00B33E8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B33E8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  <w:t>CS</w:t>
            </w:r>
            <w:r w:rsidRPr="00B33E8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3</w:t>
            </w:r>
            <w:r w:rsidRPr="00B33E8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: базовый курс на примерах» еңбегімен танысу (Санкт-Перербург:  «БХВ-Петербург, 2007</w:t>
            </w:r>
            <w:r w:rsidRPr="00B33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  <w:tr w:rsidR="00B33E8E" w:rsidRPr="00B33E8E" w:rsidTr="001C4940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8E" w:rsidRPr="00B33E8E" w:rsidRDefault="00B33E8E" w:rsidP="001C494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6. </w:t>
            </w:r>
            <w:r w:rsidRPr="00B33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В.В.Захаринның «Основы создание </w:t>
            </w:r>
            <w:r w:rsidRPr="00B33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Web</w:t>
            </w:r>
            <w:r w:rsidRPr="00B33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-страниц</w:t>
            </w:r>
            <w:r w:rsidRPr="00B33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» еңбегін оқу (</w:t>
            </w:r>
            <w:r w:rsidRPr="00B33E8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kk-KZ"/>
              </w:rPr>
              <w:t>Санкт-Перербург:Сорос қоры, 2000).</w:t>
            </w:r>
          </w:p>
        </w:tc>
      </w:tr>
      <w:tr w:rsidR="00B33E8E" w:rsidRPr="00B33E8E" w:rsidTr="001C4940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E8E" w:rsidRPr="00B33E8E" w:rsidRDefault="00B33E8E" w:rsidP="001C4940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7. </w:t>
            </w:r>
            <w:r w:rsidRPr="00B33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С.Н.Ярышевтың «Цифровые методи оброботки видеоинформации и видеоаналитика» еңбегімен танысу (Санкт-Петербург, 2011). </w:t>
            </w:r>
          </w:p>
        </w:tc>
      </w:tr>
    </w:tbl>
    <w:p w:rsidR="00B33E8E" w:rsidRPr="00B33E8E" w:rsidRDefault="00B33E8E" w:rsidP="00B33E8E">
      <w:pPr>
        <w:rPr>
          <w:rFonts w:ascii="Times New Roman" w:hAnsi="Times New Roman" w:cs="Times New Roman"/>
          <w:sz w:val="28"/>
          <w:szCs w:val="28"/>
        </w:rPr>
      </w:pPr>
    </w:p>
    <w:p w:rsidR="003567BD" w:rsidRPr="00B33E8E" w:rsidRDefault="003567BD" w:rsidP="00B33E8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567BD" w:rsidRPr="00B33E8E" w:rsidSect="00356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33E8E"/>
    <w:rsid w:val="003567BD"/>
    <w:rsid w:val="00B3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E8E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8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595</Characters>
  <Application>Microsoft Office Word</Application>
  <DocSecurity>0</DocSecurity>
  <Lines>4</Lines>
  <Paragraphs>1</Paragraphs>
  <ScaleCrop>false</ScaleCrop>
  <Company>SPecialiST RePack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2</cp:revision>
  <dcterms:created xsi:type="dcterms:W3CDTF">2020-09-28T03:33:00Z</dcterms:created>
  <dcterms:modified xsi:type="dcterms:W3CDTF">2020-09-28T03:35:00Z</dcterms:modified>
</cp:coreProperties>
</file>